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9B0D9F">
        <w:rPr>
          <w:rFonts w:ascii="Arial" w:hAnsi="Arial" w:cs="Arial"/>
          <w:b/>
          <w:bCs/>
        </w:rPr>
        <w:t>22</w:t>
      </w:r>
      <w:r w:rsidR="004558FD">
        <w:rPr>
          <w:rFonts w:ascii="Arial" w:hAnsi="Arial" w:cs="Arial"/>
          <w:b/>
          <w:bCs/>
        </w:rPr>
        <w:t>8</w:t>
      </w:r>
      <w:r w:rsidRPr="00B06170">
        <w:rPr>
          <w:rFonts w:ascii="Arial" w:hAnsi="Arial" w:cs="Arial"/>
          <w:b/>
          <w:bCs/>
        </w:rPr>
        <w:t>.2022.3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9B0D9F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9B0D9F" w:rsidRPr="009B0D9F">
        <w:rPr>
          <w:rFonts w:ascii="Arial" w:hAnsi="Arial" w:cs="Arial"/>
          <w:b/>
        </w:rPr>
        <w:t>Odnowienie albo zakup certyfikatów kwalifikowanych do podpisów elektronicznych dla pracowników Państwowej Inspekcji Pracy Okręgowego Inspektoratu Pracy w Łodzi oraz oddziałów w Piotrkowie Trybunalskim, Sieradzu, Skierniewicach i Kutnie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 i pieczątka imienna Wykonawcy/</w:t>
      </w:r>
    </w:p>
    <w:p w:rsidR="00982D11" w:rsidRPr="00982D11" w:rsidRDefault="00982D11" w:rsidP="00982D11">
      <w:pPr>
        <w:overflowPunct w:val="0"/>
        <w:spacing w:after="0"/>
        <w:ind w:left="4969" w:firstLine="703"/>
        <w:contextualSpacing/>
        <w:rPr>
          <w:rFonts w:ascii="Arial" w:hAnsi="Arial" w:cs="Arial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upoważnionego przedstawiciela Wykonawcy</w:t>
      </w:r>
    </w:p>
    <w:sectPr w:rsidR="00982D11" w:rsidRPr="0098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3503A5"/>
    <w:rsid w:val="003C3AA8"/>
    <w:rsid w:val="004558FD"/>
    <w:rsid w:val="00584E1B"/>
    <w:rsid w:val="00643BF6"/>
    <w:rsid w:val="007B5B37"/>
    <w:rsid w:val="00982D11"/>
    <w:rsid w:val="009B0D9F"/>
    <w:rsid w:val="00B06170"/>
    <w:rsid w:val="00D62A7A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2022-10-20T12:11:00Z</dcterms:created>
  <dcterms:modified xsi:type="dcterms:W3CDTF">2022-10-20T12:11:00Z</dcterms:modified>
</cp:coreProperties>
</file>